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5A9" w:rsidRDefault="006815A9" w:rsidP="006815A9">
      <w:pPr>
        <w:pStyle w:val="a3"/>
        <w:spacing w:before="0" w:beforeAutospacing="0" w:after="0" w:afterAutospacing="0"/>
        <w:contextualSpacing/>
        <w:jc w:val="center"/>
        <w:rPr>
          <w:sz w:val="32"/>
          <w:szCs w:val="32"/>
        </w:rPr>
      </w:pPr>
      <w:r w:rsidRPr="006815A9">
        <w:rPr>
          <w:rStyle w:val="a4"/>
          <w:sz w:val="32"/>
          <w:szCs w:val="32"/>
        </w:rPr>
        <w:t>О</w:t>
      </w:r>
      <w:r w:rsidR="00500E28" w:rsidRPr="006815A9">
        <w:rPr>
          <w:rStyle w:val="a4"/>
          <w:sz w:val="32"/>
          <w:szCs w:val="32"/>
        </w:rPr>
        <w:t>фициальные</w:t>
      </w:r>
      <w:r w:rsidR="00500E28" w:rsidRPr="006815A9">
        <w:rPr>
          <w:sz w:val="32"/>
          <w:szCs w:val="32"/>
        </w:rPr>
        <w:t xml:space="preserve"> </w:t>
      </w:r>
      <w:r w:rsidR="00500E28" w:rsidRPr="006815A9">
        <w:rPr>
          <w:rStyle w:val="a4"/>
          <w:sz w:val="32"/>
          <w:szCs w:val="32"/>
        </w:rPr>
        <w:t>трудовые</w:t>
      </w:r>
      <w:r w:rsidR="00500E28" w:rsidRPr="006815A9">
        <w:rPr>
          <w:sz w:val="32"/>
          <w:szCs w:val="32"/>
        </w:rPr>
        <w:t xml:space="preserve"> </w:t>
      </w:r>
      <w:r w:rsidR="00500E28" w:rsidRPr="006815A9">
        <w:rPr>
          <w:rStyle w:val="a4"/>
          <w:sz w:val="32"/>
          <w:szCs w:val="32"/>
        </w:rPr>
        <w:t>отношения</w:t>
      </w:r>
      <w:r w:rsidR="00500E28" w:rsidRPr="006815A9">
        <w:rPr>
          <w:sz w:val="32"/>
          <w:szCs w:val="32"/>
        </w:rPr>
        <w:t xml:space="preserve"> – </w:t>
      </w:r>
    </w:p>
    <w:p w:rsidR="00500E28" w:rsidRPr="006815A9" w:rsidRDefault="00500E28" w:rsidP="006815A9">
      <w:pPr>
        <w:pStyle w:val="a3"/>
        <w:spacing w:before="0" w:beforeAutospacing="0" w:after="0" w:afterAutospacing="0"/>
        <w:contextualSpacing/>
        <w:jc w:val="center"/>
        <w:rPr>
          <w:sz w:val="32"/>
          <w:szCs w:val="32"/>
        </w:rPr>
      </w:pPr>
      <w:r w:rsidRPr="006815A9">
        <w:rPr>
          <w:rStyle w:val="a4"/>
          <w:sz w:val="32"/>
          <w:szCs w:val="32"/>
        </w:rPr>
        <w:t>залог</w:t>
      </w:r>
      <w:r w:rsidRPr="006815A9">
        <w:rPr>
          <w:sz w:val="32"/>
          <w:szCs w:val="32"/>
        </w:rPr>
        <w:t xml:space="preserve"> </w:t>
      </w:r>
      <w:r w:rsidRPr="006815A9">
        <w:rPr>
          <w:rStyle w:val="a4"/>
          <w:sz w:val="32"/>
          <w:szCs w:val="32"/>
        </w:rPr>
        <w:t>стабильного будущего!</w:t>
      </w:r>
    </w:p>
    <w:p w:rsidR="00500E28" w:rsidRPr="006815A9" w:rsidRDefault="00500E28" w:rsidP="00500E28">
      <w:pPr>
        <w:pStyle w:val="a3"/>
        <w:jc w:val="both"/>
        <w:rPr>
          <w:sz w:val="32"/>
          <w:szCs w:val="32"/>
        </w:rPr>
      </w:pPr>
      <w:r w:rsidRPr="006815A9">
        <w:rPr>
          <w:sz w:val="32"/>
          <w:szCs w:val="32"/>
        </w:rPr>
        <w:t xml:space="preserve">Вопрос легализации трудовых отношений стал особенно актуален в период борьбы с распространением новой </w:t>
      </w:r>
      <w:proofErr w:type="spellStart"/>
      <w:r w:rsidRPr="006815A9">
        <w:rPr>
          <w:sz w:val="32"/>
          <w:szCs w:val="32"/>
        </w:rPr>
        <w:t>коронавирусной</w:t>
      </w:r>
      <w:proofErr w:type="spellEnd"/>
      <w:r w:rsidRPr="006815A9">
        <w:rPr>
          <w:sz w:val="32"/>
          <w:szCs w:val="32"/>
        </w:rPr>
        <w:t xml:space="preserve"> инфекции, когда ряд предприятий </w:t>
      </w:r>
      <w:r w:rsidR="006815A9" w:rsidRPr="006815A9">
        <w:rPr>
          <w:sz w:val="32"/>
          <w:szCs w:val="32"/>
        </w:rPr>
        <w:t>округа</w:t>
      </w:r>
      <w:r w:rsidRPr="006815A9">
        <w:rPr>
          <w:sz w:val="32"/>
          <w:szCs w:val="32"/>
        </w:rPr>
        <w:t xml:space="preserve"> были вынуждены временно приостановить работу. Самыми незащищенными в этот период оказались сотрудники, работающие без оформления трудовых отношений, находящиеся в так называемой "теневой" занятости.</w:t>
      </w:r>
    </w:p>
    <w:p w:rsidR="00500E28" w:rsidRPr="006815A9" w:rsidRDefault="00500E28" w:rsidP="00500E28">
      <w:pPr>
        <w:pStyle w:val="a3"/>
        <w:jc w:val="both"/>
        <w:rPr>
          <w:sz w:val="32"/>
          <w:szCs w:val="32"/>
        </w:rPr>
      </w:pPr>
      <w:r w:rsidRPr="006815A9">
        <w:rPr>
          <w:sz w:val="32"/>
          <w:szCs w:val="32"/>
        </w:rPr>
        <w:t>После введения ограничи</w:t>
      </w:r>
      <w:r w:rsidR="00594470">
        <w:rPr>
          <w:sz w:val="32"/>
          <w:szCs w:val="32"/>
        </w:rPr>
        <w:t>тельных мер нелегально занятые </w:t>
      </w:r>
      <w:r w:rsidRPr="006815A9">
        <w:rPr>
          <w:sz w:val="32"/>
          <w:szCs w:val="32"/>
        </w:rPr>
        <w:t>граждане фактически остались без источника дохода. При этом доказать, что работодатель не оплатил их труд возможно только в судебном порядке.</w:t>
      </w:r>
    </w:p>
    <w:p w:rsidR="00500E28" w:rsidRPr="006815A9" w:rsidRDefault="00500E28" w:rsidP="00500E28">
      <w:pPr>
        <w:pStyle w:val="a3"/>
        <w:jc w:val="both"/>
        <w:rPr>
          <w:sz w:val="32"/>
          <w:szCs w:val="32"/>
        </w:rPr>
      </w:pPr>
      <w:r w:rsidRPr="006815A9">
        <w:rPr>
          <w:sz w:val="32"/>
          <w:szCs w:val="32"/>
        </w:rPr>
        <w:t>Граждане, соглашаясь на "теневую" занятость, лишают себя возможности получать государственную социальную поддержку и пособия, оплату больничных листов и в перспективе могут рассчитывать только на минимальные пенсии. При обращении в службу занятости таким работникам будет назначен минимальный размер пособия по безработице.</w:t>
      </w:r>
    </w:p>
    <w:p w:rsidR="00500E28" w:rsidRPr="006815A9" w:rsidRDefault="00500E28" w:rsidP="00500E28">
      <w:pPr>
        <w:pStyle w:val="a3"/>
        <w:jc w:val="both"/>
        <w:rPr>
          <w:sz w:val="32"/>
          <w:szCs w:val="32"/>
        </w:rPr>
      </w:pPr>
      <w:r w:rsidRPr="006815A9">
        <w:rPr>
          <w:sz w:val="32"/>
          <w:szCs w:val="32"/>
        </w:rPr>
        <w:t>Что касается работодателей.</w:t>
      </w:r>
    </w:p>
    <w:p w:rsidR="00500E28" w:rsidRPr="006815A9" w:rsidRDefault="00500E28" w:rsidP="00500E28">
      <w:pPr>
        <w:pStyle w:val="a3"/>
        <w:jc w:val="both"/>
        <w:rPr>
          <w:sz w:val="32"/>
          <w:szCs w:val="32"/>
        </w:rPr>
      </w:pPr>
      <w:r w:rsidRPr="006815A9">
        <w:rPr>
          <w:sz w:val="32"/>
          <w:szCs w:val="32"/>
        </w:rPr>
        <w:t>"Неформальная" занятость характерна</w:t>
      </w:r>
      <w:r w:rsidR="00594470">
        <w:rPr>
          <w:sz w:val="32"/>
          <w:szCs w:val="32"/>
        </w:rPr>
        <w:t xml:space="preserve"> в большей степени для </w:t>
      </w:r>
      <w:proofErr w:type="spellStart"/>
      <w:r w:rsidRPr="006815A9">
        <w:rPr>
          <w:sz w:val="32"/>
          <w:szCs w:val="32"/>
        </w:rPr>
        <w:t>микропредприятий</w:t>
      </w:r>
      <w:proofErr w:type="spellEnd"/>
      <w:r w:rsidRPr="006815A9">
        <w:rPr>
          <w:sz w:val="32"/>
          <w:szCs w:val="32"/>
        </w:rPr>
        <w:t xml:space="preserve"> и организаций малого и среднего бизнеса, которые в целях экономии на обязательных отчислениях с фонда оплаты отказываются от оформления трудовых отношений с работниками, тем самым нарушая  конституционные права граждан на социальное обеспечение и лишая себя возможности участия в различных государственных программах поддержки бизнеса.</w:t>
      </w:r>
    </w:p>
    <w:p w:rsidR="00500E28" w:rsidRPr="006815A9" w:rsidRDefault="00500E28" w:rsidP="00500E28">
      <w:pPr>
        <w:pStyle w:val="a3"/>
        <w:jc w:val="both"/>
        <w:rPr>
          <w:sz w:val="32"/>
          <w:szCs w:val="32"/>
        </w:rPr>
      </w:pPr>
      <w:r w:rsidRPr="006815A9">
        <w:rPr>
          <w:sz w:val="32"/>
          <w:szCs w:val="32"/>
        </w:rPr>
        <w:t>Ответственность работодателя за привлечение к труду работника без надлежащего оформления трудовых отношений предусмотрена частью 4 статьи 5.27 Кодекса Российской Федерации об административных правонарушениях в виде административного штрафа в размере до 100 тыс. руб.</w:t>
      </w:r>
    </w:p>
    <w:p w:rsidR="00500E28" w:rsidRPr="006815A9" w:rsidRDefault="00500E28" w:rsidP="00500E28">
      <w:pPr>
        <w:pStyle w:val="a3"/>
        <w:jc w:val="both"/>
        <w:rPr>
          <w:sz w:val="32"/>
          <w:szCs w:val="32"/>
        </w:rPr>
      </w:pPr>
      <w:r w:rsidRPr="006815A9">
        <w:rPr>
          <w:sz w:val="32"/>
          <w:szCs w:val="32"/>
        </w:rPr>
        <w:lastRenderedPageBreak/>
        <w:t xml:space="preserve">Но все же, в первую </w:t>
      </w:r>
      <w:proofErr w:type="gramStart"/>
      <w:r w:rsidRPr="006815A9">
        <w:rPr>
          <w:sz w:val="32"/>
          <w:szCs w:val="32"/>
        </w:rPr>
        <w:t>очередь,  добровольное</w:t>
      </w:r>
      <w:proofErr w:type="gramEnd"/>
      <w:r w:rsidRPr="006815A9">
        <w:rPr>
          <w:sz w:val="32"/>
          <w:szCs w:val="32"/>
        </w:rPr>
        <w:t xml:space="preserve"> согласие работников на неформальную занятость влечет негативные последствия для самих работников.</w:t>
      </w:r>
    </w:p>
    <w:p w:rsidR="00500E28" w:rsidRPr="006815A9" w:rsidRDefault="006815A9" w:rsidP="00500E28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Граждане! Н</w:t>
      </w:r>
      <w:r w:rsidR="00500E28" w:rsidRPr="006815A9">
        <w:rPr>
          <w:sz w:val="32"/>
          <w:szCs w:val="32"/>
        </w:rPr>
        <w:t>астаива</w:t>
      </w:r>
      <w:r>
        <w:rPr>
          <w:sz w:val="32"/>
          <w:szCs w:val="32"/>
        </w:rPr>
        <w:t xml:space="preserve">йте </w:t>
      </w:r>
      <w:r w:rsidR="00500E28" w:rsidRPr="006815A9">
        <w:rPr>
          <w:sz w:val="32"/>
          <w:szCs w:val="32"/>
        </w:rPr>
        <w:t>на заключении с Вами трудового договора и не соглашайтесь на оформление ваших трудовых отношений иными способами. Трудовой договор – основа соблюдения гарантий, указанных в Трудовом кодексе Российской Федерации. Помните, что согласие на работу без оформле</w:t>
      </w:r>
      <w:r>
        <w:rPr>
          <w:sz w:val="32"/>
          <w:szCs w:val="32"/>
        </w:rPr>
        <w:t>ния трудовых отношений сегодня н</w:t>
      </w:r>
      <w:r w:rsidR="00500E28" w:rsidRPr="006815A9">
        <w:rPr>
          <w:sz w:val="32"/>
          <w:szCs w:val="32"/>
        </w:rPr>
        <w:t>е гарантирует стабильности и социальной защищенности завтра.</w:t>
      </w:r>
    </w:p>
    <w:p w:rsidR="00500E28" w:rsidRPr="006815A9" w:rsidRDefault="00500E28" w:rsidP="00500E28">
      <w:pPr>
        <w:pStyle w:val="a3"/>
        <w:jc w:val="both"/>
        <w:rPr>
          <w:sz w:val="32"/>
          <w:szCs w:val="32"/>
        </w:rPr>
      </w:pPr>
      <w:r w:rsidRPr="006815A9">
        <w:rPr>
          <w:sz w:val="32"/>
          <w:szCs w:val="32"/>
        </w:rPr>
        <w:t xml:space="preserve">Если Вы приняли решение оформить трудовые отношения, первым делом обратитесь к работодателю. В случае отказа, Вы вправе сообщить о нарушении своих трудовых прав в Государственную инспекцию труда </w:t>
      </w:r>
      <w:r w:rsidR="006815A9">
        <w:rPr>
          <w:sz w:val="32"/>
          <w:szCs w:val="32"/>
        </w:rPr>
        <w:t>ХМАО-Югры</w:t>
      </w:r>
      <w:r w:rsidRPr="006815A9">
        <w:rPr>
          <w:sz w:val="32"/>
          <w:szCs w:val="32"/>
        </w:rPr>
        <w:t xml:space="preserve"> или подать исковое заявление в </w:t>
      </w:r>
      <w:bookmarkStart w:id="0" w:name="_GoBack"/>
      <w:bookmarkEnd w:id="0"/>
      <w:r w:rsidRPr="006815A9">
        <w:rPr>
          <w:sz w:val="32"/>
          <w:szCs w:val="32"/>
        </w:rPr>
        <w:t>суд по месту жительства или нахождения работодателя о признании трудовых отношений, при этом в соответствии со статьей 393 Трудового кодекса РФ Вы будете освобождены от судебных расходов.</w:t>
      </w:r>
    </w:p>
    <w:p w:rsidR="00FB063C" w:rsidRPr="006815A9" w:rsidRDefault="009E4AFB">
      <w:pPr>
        <w:rPr>
          <w:sz w:val="32"/>
          <w:szCs w:val="32"/>
        </w:rPr>
      </w:pPr>
    </w:p>
    <w:sectPr w:rsidR="00FB063C" w:rsidRPr="0068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FC"/>
    <w:rsid w:val="00190AFC"/>
    <w:rsid w:val="002B4519"/>
    <w:rsid w:val="00500E28"/>
    <w:rsid w:val="00594470"/>
    <w:rsid w:val="006815A9"/>
    <w:rsid w:val="008D5F84"/>
    <w:rsid w:val="009E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EE257-F755-4622-937B-2DA7B24B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0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Решетова Любовь Анатольевна</dc:creator>
  <cp:keywords/>
  <dc:description/>
  <cp:lastModifiedBy>Токмакова Оксана Николаевна</cp:lastModifiedBy>
  <cp:revision>5</cp:revision>
  <dcterms:created xsi:type="dcterms:W3CDTF">2021-06-18T07:13:00Z</dcterms:created>
  <dcterms:modified xsi:type="dcterms:W3CDTF">2021-06-29T07:43:00Z</dcterms:modified>
</cp:coreProperties>
</file>